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DC4" w:rsidRDefault="0006754C" w:rsidP="00104DC4">
      <w:pPr>
        <w:pStyle w:val="ListParagraph"/>
        <w:spacing w:line="280" w:lineRule="auto"/>
        <w:ind w:left="0"/>
        <w:jc w:val="both"/>
        <w:rPr>
          <w:b/>
          <w:sz w:val="32"/>
          <w:szCs w:val="24"/>
        </w:rPr>
      </w:pPr>
      <w:bookmarkStart w:id="0" w:name="_Toc330922171"/>
      <w:r>
        <w:rPr>
          <w:rFonts w:ascii="PMingLiU" w:eastAsia="SimSun" w:hAnsi="minorBidi" w:hint="eastAsia"/>
          <w:b/>
          <w:sz w:val="32"/>
          <w:szCs w:val="24"/>
          <w:lang w:eastAsia="zh-CN"/>
        </w:rPr>
        <w:t>畅游</w:t>
      </w:r>
      <w:r w:rsidR="00765488" w:rsidRPr="00765488">
        <w:rPr>
          <w:rFonts w:ascii="PMingLiU" w:eastAsia="SimSun" w:hAnsi="minorBidi" w:hint="eastAsia"/>
          <w:b/>
          <w:sz w:val="32"/>
          <w:szCs w:val="24"/>
          <w:lang w:eastAsia="zh-CN"/>
        </w:rPr>
        <w:t>风光迷人的热带天堂</w:t>
      </w:r>
      <w:r w:rsidR="00765488" w:rsidRPr="00765488">
        <w:rPr>
          <w:rFonts w:ascii="Calibri" w:eastAsia="SimSun" w:hAnsi="Calibri"/>
          <w:b/>
          <w:sz w:val="32"/>
          <w:szCs w:val="24"/>
          <w:lang w:eastAsia="zh-CN"/>
        </w:rPr>
        <w:t xml:space="preserve"> </w:t>
      </w:r>
      <w:r w:rsidR="001E533C">
        <w:rPr>
          <w:rFonts w:ascii="Calibri" w:eastAsia="SimSun" w:hAnsi="Calibri" w:hint="eastAsia"/>
          <w:b/>
          <w:sz w:val="32"/>
          <w:szCs w:val="24"/>
          <w:lang w:eastAsia="zh-CN"/>
        </w:rPr>
        <w:t>——</w:t>
      </w:r>
      <w:r w:rsidR="00765488" w:rsidRPr="00765488">
        <w:rPr>
          <w:rFonts w:ascii="Calibri" w:eastAsia="SimSun" w:hAnsi="Calibri"/>
          <w:b/>
          <w:sz w:val="32"/>
          <w:szCs w:val="24"/>
          <w:lang w:eastAsia="zh-CN"/>
        </w:rPr>
        <w:t xml:space="preserve"> </w:t>
      </w:r>
      <w:r w:rsidR="00765488" w:rsidRPr="00765488">
        <w:rPr>
          <w:rFonts w:ascii="PMingLiU" w:eastAsia="SimSun" w:hAnsi="minorBidi" w:hint="eastAsia"/>
          <w:b/>
          <w:sz w:val="32"/>
          <w:szCs w:val="24"/>
          <w:lang w:eastAsia="zh-CN"/>
        </w:rPr>
        <w:t>三亚、下龙湾及岘港</w:t>
      </w:r>
    </w:p>
    <w:bookmarkEnd w:id="0"/>
    <w:p w:rsidR="00104DC4" w:rsidRDefault="001E533C" w:rsidP="00104DC4">
      <w:pPr>
        <w:pStyle w:val="ListParagraph"/>
        <w:spacing w:line="280" w:lineRule="auto"/>
        <w:ind w:left="0"/>
        <w:jc w:val="both"/>
        <w:rPr>
          <w:szCs w:val="24"/>
        </w:rPr>
      </w:pPr>
      <w:r w:rsidRPr="00765488">
        <w:rPr>
          <w:rFonts w:ascii="PMingLiU" w:eastAsia="SimSun" w:hAnsi="minorBidi" w:hint="eastAsia"/>
          <w:szCs w:val="24"/>
          <w:lang w:eastAsia="zh-CN"/>
        </w:rPr>
        <w:t>乘</w:t>
      </w:r>
      <w:r w:rsidR="00765488" w:rsidRPr="00765488">
        <w:rPr>
          <w:rFonts w:ascii="PMingLiU" w:eastAsia="SimSun" w:hAnsi="minorBidi" w:hint="eastAsia"/>
          <w:szCs w:val="24"/>
          <w:lang w:eastAsia="zh-CN"/>
        </w:rPr>
        <w:t>搭丽星邮轮宝瓶星号</w:t>
      </w:r>
      <w:r w:rsidR="00855F03">
        <w:rPr>
          <w:rFonts w:ascii="PMingLiU" w:eastAsia="SimSun" w:hAnsi="minorBidi" w:hint="eastAsia"/>
          <w:szCs w:val="24"/>
          <w:lang w:eastAsia="zh-CN"/>
        </w:rPr>
        <w:t>周游</w:t>
      </w:r>
      <w:r w:rsidR="00765488" w:rsidRPr="00765488">
        <w:rPr>
          <w:rFonts w:ascii="PMingLiU" w:eastAsia="SimSun" w:hAnsi="minorBidi" w:hint="eastAsia"/>
          <w:szCs w:val="24"/>
          <w:lang w:eastAsia="zh-CN"/>
        </w:rPr>
        <w:t>南中国海与北部湾周围的开阔水域</w:t>
      </w:r>
      <w:r w:rsidR="00104DC4">
        <w:rPr>
          <w:rFonts w:ascii="PMingLiU" w:hAnsi="minorBidi"/>
          <w:szCs w:val="24"/>
        </w:rPr>
        <w:sym w:font="PMingLiU" w:char="FF0C"/>
      </w:r>
      <w:r w:rsidR="00765488" w:rsidRPr="00765488">
        <w:rPr>
          <w:rFonts w:ascii="PMingLiU" w:eastAsia="SimSun" w:hAnsi="minorBidi" w:hint="eastAsia"/>
          <w:szCs w:val="24"/>
          <w:lang w:eastAsia="zh-CN"/>
        </w:rPr>
        <w:t>感受</w:t>
      </w:r>
      <w:r>
        <w:rPr>
          <w:rFonts w:ascii="PMingLiU" w:eastAsia="SimSun" w:hAnsi="minorBidi" w:hint="eastAsia"/>
          <w:szCs w:val="24"/>
          <w:lang w:eastAsia="zh-CN"/>
        </w:rPr>
        <w:t>每个</w:t>
      </w:r>
      <w:r w:rsidR="00765488" w:rsidRPr="00765488">
        <w:rPr>
          <w:rFonts w:ascii="PMingLiU" w:eastAsia="SimSun" w:hAnsi="minorBidi" w:hint="eastAsia"/>
          <w:szCs w:val="24"/>
          <w:lang w:eastAsia="zh-CN"/>
        </w:rPr>
        <w:t>热带城市的热情</w:t>
      </w:r>
      <w:r>
        <w:rPr>
          <w:rFonts w:ascii="PMingLiU" w:eastAsia="SimSun" w:hAnsi="minorBidi" w:hint="eastAsia"/>
          <w:szCs w:val="24"/>
          <w:lang w:eastAsia="zh-CN"/>
        </w:rPr>
        <w:t>款待</w:t>
      </w:r>
      <w:r w:rsidR="00855F03">
        <w:rPr>
          <w:rFonts w:ascii="PMingLiU" w:eastAsia="SimSun" w:hAnsi="minorBidi" w:hint="eastAsia"/>
          <w:szCs w:val="24"/>
          <w:lang w:eastAsia="zh-CN"/>
        </w:rPr>
        <w:t>及</w:t>
      </w:r>
      <w:r w:rsidR="00765488" w:rsidRPr="00765488">
        <w:rPr>
          <w:rFonts w:ascii="PMingLiU" w:eastAsia="SimSun" w:hAnsi="minorBidi" w:hint="eastAsia"/>
          <w:szCs w:val="24"/>
          <w:lang w:eastAsia="zh-CN"/>
        </w:rPr>
        <w:t>迷人的海岸风光。</w:t>
      </w:r>
      <w:r w:rsidR="00855F03">
        <w:rPr>
          <w:rFonts w:ascii="Calibri" w:eastAsia="SimSun" w:hAnsi="Calibri" w:hint="eastAsia"/>
          <w:szCs w:val="24"/>
          <w:lang w:eastAsia="zh-CN"/>
        </w:rPr>
        <w:t>您可</w:t>
      </w:r>
      <w:r w:rsidR="00765488" w:rsidRPr="00765488">
        <w:rPr>
          <w:rFonts w:ascii="PMingLiU" w:eastAsia="SimSun" w:hAnsi="minorBidi" w:hint="eastAsia"/>
          <w:szCs w:val="24"/>
          <w:lang w:eastAsia="zh-CN"/>
        </w:rPr>
        <w:t>品尝</w:t>
      </w:r>
      <w:r w:rsidR="00855F03">
        <w:rPr>
          <w:rFonts w:ascii="PMingLiU" w:eastAsia="SimSun" w:hAnsi="minorBidi" w:hint="eastAsia"/>
          <w:szCs w:val="24"/>
          <w:lang w:eastAsia="zh-CN"/>
        </w:rPr>
        <w:t>到</w:t>
      </w:r>
      <w:r w:rsidR="0006754C">
        <w:rPr>
          <w:rFonts w:ascii="PMingLiU" w:eastAsia="SimSun" w:hAnsi="minorBidi" w:hint="eastAsia"/>
          <w:szCs w:val="24"/>
          <w:lang w:eastAsia="zh-CN"/>
        </w:rPr>
        <w:t>令人垂涎欲滴</w:t>
      </w:r>
      <w:r w:rsidR="00765488" w:rsidRPr="00765488">
        <w:rPr>
          <w:rFonts w:ascii="PMingLiU" w:eastAsia="SimSun" w:hAnsi="minorBidi" w:hint="eastAsia"/>
          <w:szCs w:val="24"/>
          <w:lang w:eastAsia="zh-CN"/>
        </w:rPr>
        <w:t>的越南皇家料理及其他</w:t>
      </w:r>
      <w:r w:rsidR="0006754C">
        <w:rPr>
          <w:rFonts w:ascii="PMingLiU" w:eastAsia="SimSun" w:hAnsi="minorBidi" w:hint="eastAsia"/>
          <w:szCs w:val="24"/>
          <w:lang w:eastAsia="zh-CN"/>
        </w:rPr>
        <w:t>精致的当地</w:t>
      </w:r>
      <w:r w:rsidR="00765488" w:rsidRPr="00765488">
        <w:rPr>
          <w:rFonts w:ascii="PMingLiU" w:eastAsia="SimSun" w:hAnsi="minorBidi" w:hint="eastAsia"/>
          <w:szCs w:val="24"/>
          <w:lang w:eastAsia="zh-CN"/>
        </w:rPr>
        <w:t>佳肴、参观历史悠久的教堂庙宇</w:t>
      </w:r>
      <w:r>
        <w:rPr>
          <w:rFonts w:ascii="PMingLiU" w:eastAsia="SimSun" w:hAnsi="minorBidi" w:hint="eastAsia"/>
          <w:szCs w:val="24"/>
          <w:lang w:eastAsia="zh-CN"/>
        </w:rPr>
        <w:t>以</w:t>
      </w:r>
      <w:r w:rsidR="00765488" w:rsidRPr="00765488">
        <w:rPr>
          <w:rFonts w:ascii="PMingLiU" w:eastAsia="SimSun" w:hAnsi="minorBidi" w:hint="eastAsia"/>
          <w:szCs w:val="24"/>
          <w:lang w:eastAsia="zh-CN"/>
        </w:rPr>
        <w:t>及悠闲游览集结各式各样艺术</w:t>
      </w:r>
      <w:r w:rsidR="000236FB">
        <w:rPr>
          <w:rFonts w:ascii="PMingLiU" w:eastAsia="SimSun" w:hAnsi="minorBidi" w:hint="eastAsia"/>
          <w:szCs w:val="24"/>
          <w:lang w:eastAsia="zh-CN"/>
        </w:rPr>
        <w:t>手工艺</w:t>
      </w:r>
      <w:r w:rsidR="00765488" w:rsidRPr="00765488">
        <w:rPr>
          <w:rFonts w:ascii="PMingLiU" w:eastAsia="SimSun" w:hAnsi="minorBidi" w:hint="eastAsia"/>
          <w:szCs w:val="24"/>
          <w:lang w:eastAsia="zh-CN"/>
        </w:rPr>
        <w:t>品的市集。沿途的迷人</w:t>
      </w:r>
      <w:r w:rsidR="00277E81">
        <w:rPr>
          <w:rFonts w:ascii="PMingLiU" w:eastAsia="SimSun" w:hAnsi="minorBidi" w:hint="eastAsia"/>
          <w:szCs w:val="24"/>
          <w:lang w:eastAsia="zh-CN"/>
        </w:rPr>
        <w:t>景观</w:t>
      </w:r>
      <w:r w:rsidR="00765488" w:rsidRPr="00765488">
        <w:rPr>
          <w:rFonts w:ascii="PMingLiU" w:eastAsia="SimSun" w:hAnsi="minorBidi" w:hint="eastAsia"/>
          <w:szCs w:val="24"/>
          <w:lang w:eastAsia="zh-CN"/>
        </w:rPr>
        <w:t>更</w:t>
      </w:r>
      <w:r>
        <w:rPr>
          <w:rFonts w:ascii="PMingLiU" w:eastAsia="SimSun" w:hAnsi="minorBidi" w:hint="eastAsia"/>
          <w:szCs w:val="24"/>
          <w:lang w:eastAsia="zh-CN"/>
        </w:rPr>
        <w:t>为您</w:t>
      </w:r>
      <w:r w:rsidR="0006754C">
        <w:rPr>
          <w:rFonts w:ascii="PMingLiU" w:eastAsia="SimSun" w:hAnsi="minorBidi" w:hint="eastAsia"/>
          <w:szCs w:val="24"/>
          <w:lang w:eastAsia="zh-CN"/>
        </w:rPr>
        <w:t>此行</w:t>
      </w:r>
      <w:r w:rsidR="00765488" w:rsidRPr="00765488">
        <w:rPr>
          <w:rFonts w:ascii="PMingLiU" w:eastAsia="SimSun" w:hAnsi="minorBidi" w:hint="eastAsia"/>
          <w:szCs w:val="24"/>
          <w:lang w:eastAsia="zh-CN"/>
        </w:rPr>
        <w:t>增添难忘</w:t>
      </w:r>
      <w:r w:rsidR="0006754C">
        <w:rPr>
          <w:rFonts w:ascii="PMingLiU" w:eastAsia="SimSun" w:hAnsi="minorBidi" w:hint="eastAsia"/>
          <w:szCs w:val="24"/>
          <w:lang w:eastAsia="zh-CN"/>
        </w:rPr>
        <w:t>的美好</w:t>
      </w:r>
      <w:r w:rsidR="00765488" w:rsidRPr="00765488">
        <w:rPr>
          <w:rFonts w:ascii="PMingLiU" w:eastAsia="SimSun" w:hAnsi="minorBidi" w:hint="eastAsia"/>
          <w:szCs w:val="24"/>
          <w:lang w:eastAsia="zh-CN"/>
        </w:rPr>
        <w:t>回忆。</w:t>
      </w:r>
    </w:p>
    <w:p w:rsidR="00D3653B" w:rsidRPr="00D32D8E" w:rsidRDefault="00D3653B" w:rsidP="00D32D8E">
      <w:pPr>
        <w:pStyle w:val="ListParagraph"/>
        <w:ind w:left="0"/>
        <w:jc w:val="both"/>
      </w:pPr>
    </w:p>
    <w:p w:rsidR="00104DC4" w:rsidRDefault="00765488" w:rsidP="00104DC4">
      <w:pPr>
        <w:pStyle w:val="ListParagraph"/>
        <w:spacing w:line="280" w:lineRule="auto"/>
        <w:ind w:left="0"/>
        <w:jc w:val="both"/>
        <w:rPr>
          <w:b/>
          <w:sz w:val="24"/>
          <w:szCs w:val="24"/>
        </w:rPr>
      </w:pPr>
      <w:r w:rsidRPr="00765488">
        <w:rPr>
          <w:rFonts w:ascii="PMingLiU" w:eastAsia="SimSun" w:hAnsi="minorBidi" w:hint="eastAsia"/>
          <w:b/>
          <w:sz w:val="24"/>
          <w:szCs w:val="24"/>
          <w:lang w:eastAsia="zh-CN"/>
        </w:rPr>
        <w:t>中国三亚</w:t>
      </w:r>
      <w:bookmarkStart w:id="1" w:name="_GoBack"/>
      <w:bookmarkEnd w:id="1"/>
    </w:p>
    <w:p w:rsidR="00DF2E74" w:rsidRDefault="00765488" w:rsidP="00DF2E74">
      <w:pPr>
        <w:pStyle w:val="ListParagraph"/>
        <w:spacing w:line="280" w:lineRule="auto"/>
        <w:ind w:left="0"/>
        <w:jc w:val="both"/>
        <w:rPr>
          <w:szCs w:val="24"/>
        </w:rPr>
      </w:pPr>
      <w:r w:rsidRPr="00765488">
        <w:rPr>
          <w:rFonts w:ascii="PMingLiU" w:eastAsia="SimSun" w:hAnsi="minorBidi" w:hint="eastAsia"/>
          <w:szCs w:val="24"/>
          <w:lang w:eastAsia="zh-CN"/>
        </w:rPr>
        <w:t>三亚以令人</w:t>
      </w:r>
      <w:r w:rsidR="00277E81">
        <w:rPr>
          <w:rFonts w:ascii="PMingLiU" w:eastAsia="SimSun" w:hAnsi="minorBidi" w:hint="eastAsia"/>
          <w:szCs w:val="24"/>
          <w:lang w:eastAsia="zh-CN"/>
        </w:rPr>
        <w:t>赞叹</w:t>
      </w:r>
      <w:r w:rsidR="00855F03">
        <w:rPr>
          <w:rFonts w:ascii="PMingLiU" w:eastAsia="SimSun" w:hAnsi="minorBidi" w:hint="eastAsia"/>
          <w:szCs w:val="24"/>
          <w:lang w:eastAsia="zh-CN"/>
        </w:rPr>
        <w:t>不已</w:t>
      </w:r>
      <w:r w:rsidRPr="00765488">
        <w:rPr>
          <w:rFonts w:ascii="PMingLiU" w:eastAsia="SimSun" w:hAnsi="minorBidi" w:hint="eastAsia"/>
          <w:szCs w:val="24"/>
          <w:lang w:eastAsia="zh-CN"/>
        </w:rPr>
        <w:t>的海滩</w:t>
      </w:r>
      <w:r w:rsidR="000236FB">
        <w:rPr>
          <w:rFonts w:ascii="PMingLiU" w:eastAsia="SimSun" w:hAnsi="minorBidi" w:hint="eastAsia"/>
          <w:szCs w:val="24"/>
          <w:lang w:eastAsia="zh-CN"/>
        </w:rPr>
        <w:t>景致</w:t>
      </w:r>
      <w:r w:rsidRPr="00765488">
        <w:rPr>
          <w:rFonts w:ascii="PMingLiU" w:eastAsia="SimSun" w:hAnsi="minorBidi" w:hint="eastAsia"/>
          <w:szCs w:val="24"/>
          <w:lang w:eastAsia="zh-CN"/>
        </w:rPr>
        <w:t>、摇曳生姿的椰子树</w:t>
      </w:r>
      <w:r w:rsidR="002B1385">
        <w:rPr>
          <w:rFonts w:ascii="PMingLiU" w:eastAsia="SimSun" w:hAnsi="minorBidi" w:hint="eastAsia"/>
          <w:szCs w:val="24"/>
          <w:lang w:eastAsia="zh-CN"/>
        </w:rPr>
        <w:t>美</w:t>
      </w:r>
      <w:r w:rsidR="00277E81">
        <w:rPr>
          <w:rFonts w:ascii="PMingLiU" w:eastAsia="SimSun" w:hAnsi="minorBidi" w:hint="eastAsia"/>
          <w:szCs w:val="24"/>
          <w:lang w:eastAsia="zh-CN"/>
        </w:rPr>
        <w:t>景</w:t>
      </w:r>
      <w:r w:rsidRPr="00765488">
        <w:rPr>
          <w:rFonts w:ascii="PMingLiU" w:eastAsia="SimSun" w:hAnsi="minorBidi" w:hint="eastAsia"/>
          <w:szCs w:val="24"/>
          <w:lang w:eastAsia="zh-CN"/>
        </w:rPr>
        <w:t>及宜人的热带气候而</w:t>
      </w:r>
      <w:r w:rsidR="000236FB">
        <w:rPr>
          <w:rFonts w:ascii="PMingLiU" w:eastAsia="SimSun" w:hAnsi="minorBidi" w:hint="eastAsia"/>
          <w:szCs w:val="24"/>
          <w:lang w:eastAsia="zh-CN"/>
        </w:rPr>
        <w:t>享负盛名</w:t>
      </w:r>
      <w:r w:rsidRPr="00765488">
        <w:rPr>
          <w:rFonts w:ascii="PMingLiU" w:eastAsia="SimSun" w:hAnsi="minorBidi" w:hint="eastAsia"/>
          <w:szCs w:val="24"/>
          <w:lang w:eastAsia="zh-CN"/>
        </w:rPr>
        <w:t>。由丘陵、河川及</w:t>
      </w:r>
      <w:r w:rsidR="00277E81">
        <w:rPr>
          <w:rFonts w:ascii="PMingLiU" w:eastAsia="SimSun" w:hAnsi="minorBidi" w:hint="eastAsia"/>
          <w:szCs w:val="24"/>
          <w:lang w:eastAsia="zh-CN"/>
        </w:rPr>
        <w:t>大</w:t>
      </w:r>
      <w:r w:rsidRPr="00765488">
        <w:rPr>
          <w:rFonts w:ascii="PMingLiU" w:eastAsia="SimSun" w:hAnsi="minorBidi" w:hint="eastAsia"/>
          <w:szCs w:val="24"/>
          <w:lang w:eastAsia="zh-CN"/>
        </w:rPr>
        <w:t>海汇集而成的罕见生态环境</w:t>
      </w:r>
      <w:r w:rsidR="00DF2E74">
        <w:rPr>
          <w:rFonts w:ascii="PMingLiU" w:hAnsi="minorBidi"/>
          <w:szCs w:val="24"/>
        </w:rPr>
        <w:sym w:font="PMingLiU" w:char="FF0C"/>
      </w:r>
      <w:r w:rsidRPr="00765488">
        <w:rPr>
          <w:rFonts w:ascii="PMingLiU" w:eastAsia="SimSun" w:hAnsi="minorBidi" w:hint="eastAsia"/>
          <w:szCs w:val="24"/>
          <w:lang w:eastAsia="zh-CN"/>
        </w:rPr>
        <w:t>吸引了数以百万的</w:t>
      </w:r>
      <w:r w:rsidR="00277E81">
        <w:rPr>
          <w:rFonts w:ascii="PMingLiU" w:eastAsia="SimSun" w:hAnsi="minorBidi" w:hint="eastAsia"/>
          <w:szCs w:val="24"/>
          <w:lang w:eastAsia="zh-CN"/>
        </w:rPr>
        <w:t>游客</w:t>
      </w:r>
      <w:r w:rsidRPr="00765488">
        <w:rPr>
          <w:rFonts w:ascii="PMingLiU" w:eastAsia="SimSun" w:hAnsi="minorBidi" w:hint="eastAsia"/>
          <w:szCs w:val="24"/>
          <w:lang w:eastAsia="zh-CN"/>
        </w:rPr>
        <w:t>光临这座名闻遐迩的</w:t>
      </w:r>
      <w:r w:rsidR="000236FB">
        <w:rPr>
          <w:rFonts w:ascii="PMingLiU" w:eastAsia="SimSun" w:hAnsi="minorBidi" w:hint="eastAsia"/>
          <w:szCs w:val="24"/>
          <w:lang w:eastAsia="zh-CN"/>
        </w:rPr>
        <w:t>度假</w:t>
      </w:r>
      <w:r w:rsidRPr="00765488">
        <w:rPr>
          <w:rFonts w:ascii="PMingLiU" w:eastAsia="SimSun" w:hAnsi="minorBidi" w:hint="eastAsia"/>
          <w:szCs w:val="24"/>
          <w:lang w:eastAsia="zh-CN"/>
        </w:rPr>
        <w:t>天堂。散布在海岸边的天然大圆石</w:t>
      </w:r>
      <w:r w:rsidR="002B1385">
        <w:rPr>
          <w:rFonts w:ascii="PMingLiU" w:eastAsia="SimSun" w:hAnsi="minorBidi" w:hint="eastAsia"/>
          <w:szCs w:val="24"/>
          <w:lang w:eastAsia="zh-CN"/>
        </w:rPr>
        <w:t>以</w:t>
      </w:r>
      <w:r w:rsidRPr="00765488">
        <w:rPr>
          <w:rFonts w:ascii="PMingLiU" w:eastAsia="SimSun" w:hAnsi="minorBidi" w:hint="eastAsia"/>
          <w:szCs w:val="24"/>
          <w:lang w:eastAsia="zh-CN"/>
        </w:rPr>
        <w:t>及刻上诗人名作的石碑也</w:t>
      </w:r>
      <w:r w:rsidR="00EA4AA9">
        <w:rPr>
          <w:rFonts w:ascii="PMingLiU" w:eastAsia="SimSun" w:hAnsi="minorBidi" w:hint="eastAsia"/>
          <w:szCs w:val="24"/>
          <w:lang w:eastAsia="zh-CN"/>
        </w:rPr>
        <w:t>为三亚勾勒出</w:t>
      </w:r>
      <w:r w:rsidRPr="00765488">
        <w:rPr>
          <w:rFonts w:ascii="PMingLiU" w:eastAsia="SimSun" w:hAnsi="minorBidi" w:hint="eastAsia"/>
          <w:szCs w:val="24"/>
          <w:lang w:eastAsia="zh-CN"/>
        </w:rPr>
        <w:t>如诗如画</w:t>
      </w:r>
      <w:r w:rsidR="000236FB">
        <w:rPr>
          <w:rFonts w:ascii="PMingLiU" w:eastAsia="SimSun" w:hAnsi="minorBidi" w:hint="eastAsia"/>
          <w:szCs w:val="24"/>
          <w:lang w:eastAsia="zh-CN"/>
        </w:rPr>
        <w:t>般</w:t>
      </w:r>
      <w:r w:rsidRPr="00765488">
        <w:rPr>
          <w:rFonts w:ascii="PMingLiU" w:eastAsia="SimSun" w:hAnsi="minorBidi" w:hint="eastAsia"/>
          <w:szCs w:val="24"/>
          <w:lang w:eastAsia="zh-CN"/>
        </w:rPr>
        <w:t>的风景线。漫步到壮阔的南山</w:t>
      </w:r>
      <w:r w:rsidR="00DF2E74">
        <w:rPr>
          <w:rFonts w:ascii="PMingLiU" w:hAnsi="minorBidi"/>
          <w:szCs w:val="24"/>
        </w:rPr>
        <w:sym w:font="PMingLiU" w:char="FF0C"/>
      </w:r>
      <w:r w:rsidRPr="00765488">
        <w:rPr>
          <w:rFonts w:ascii="PMingLiU" w:eastAsia="SimSun" w:hAnsi="minorBidi" w:hint="eastAsia"/>
          <w:szCs w:val="24"/>
          <w:lang w:eastAsia="zh-CN"/>
        </w:rPr>
        <w:t>欣赏南海上观音</w:t>
      </w:r>
      <w:r w:rsidR="002B1385">
        <w:rPr>
          <w:rFonts w:ascii="PMingLiU" w:eastAsia="SimSun" w:hAnsi="minorBidi" w:hint="eastAsia"/>
          <w:szCs w:val="24"/>
          <w:lang w:eastAsia="zh-CN"/>
        </w:rPr>
        <w:t>圣</w:t>
      </w:r>
      <w:r w:rsidRPr="00765488">
        <w:rPr>
          <w:rFonts w:ascii="PMingLiU" w:eastAsia="SimSun" w:hAnsi="minorBidi" w:hint="eastAsia"/>
          <w:szCs w:val="24"/>
          <w:lang w:eastAsia="zh-CN"/>
        </w:rPr>
        <w:t>像及俯瞰翻卷着滔滔白浪的一望无际海洋。</w:t>
      </w:r>
    </w:p>
    <w:p w:rsidR="00D3653B" w:rsidRPr="00D32D8E" w:rsidRDefault="00D3653B" w:rsidP="00D32D8E">
      <w:pPr>
        <w:pStyle w:val="ListParagraph"/>
        <w:ind w:left="0"/>
        <w:jc w:val="both"/>
      </w:pPr>
    </w:p>
    <w:p w:rsidR="00DF2E74" w:rsidRDefault="00765488" w:rsidP="00DF2E74">
      <w:pPr>
        <w:pStyle w:val="ListParagraph"/>
        <w:spacing w:line="280" w:lineRule="auto"/>
        <w:ind w:left="0"/>
        <w:jc w:val="both"/>
        <w:rPr>
          <w:b/>
          <w:szCs w:val="24"/>
        </w:rPr>
      </w:pPr>
      <w:r w:rsidRPr="00765488">
        <w:rPr>
          <w:rFonts w:ascii="PMingLiU" w:eastAsia="SimSun" w:hAnsi="minorBidi" w:hint="eastAsia"/>
          <w:b/>
          <w:szCs w:val="24"/>
          <w:lang w:eastAsia="zh-CN"/>
        </w:rPr>
        <w:t>越南下龙湾</w:t>
      </w:r>
    </w:p>
    <w:p w:rsidR="00BC6A4C" w:rsidRPr="00D32D8E" w:rsidRDefault="00765488" w:rsidP="00DF2E74">
      <w:pPr>
        <w:pStyle w:val="ListParagraph"/>
        <w:spacing w:line="280" w:lineRule="auto"/>
        <w:ind w:left="0"/>
        <w:jc w:val="both"/>
        <w:rPr>
          <w:b/>
        </w:rPr>
      </w:pPr>
      <w:r w:rsidRPr="00765488">
        <w:rPr>
          <w:rFonts w:ascii="PMingLiU" w:eastAsia="SimSun" w:hAnsi="minorBidi" w:hint="eastAsia"/>
          <w:szCs w:val="24"/>
          <w:lang w:eastAsia="zh-CN"/>
        </w:rPr>
        <w:t>循着悦耳鸟鸣与迷人花香</w:t>
      </w:r>
      <w:r w:rsidR="00DF2E74">
        <w:rPr>
          <w:rFonts w:ascii="PMingLiU" w:hAnsi="minorBidi"/>
          <w:szCs w:val="24"/>
        </w:rPr>
        <w:sym w:font="PMingLiU" w:char="FF0C"/>
      </w:r>
      <w:r w:rsidR="00F02EF9">
        <w:rPr>
          <w:rFonts w:ascii="PMingLiU" w:eastAsia="SimSun" w:hAnsi="minorBidi" w:hint="eastAsia"/>
          <w:szCs w:val="24"/>
          <w:lang w:eastAsia="zh-CN"/>
        </w:rPr>
        <w:t>让自己沉醉</w:t>
      </w:r>
      <w:r w:rsidRPr="00765488">
        <w:rPr>
          <w:rFonts w:ascii="PMingLiU" w:eastAsia="SimSun" w:hAnsi="minorBidi" w:hint="eastAsia"/>
          <w:szCs w:val="24"/>
          <w:lang w:eastAsia="zh-CN"/>
        </w:rPr>
        <w:t>在满布奇石</w:t>
      </w:r>
      <w:r w:rsidR="00F02EF9">
        <w:rPr>
          <w:rFonts w:ascii="PMingLiU" w:eastAsia="SimSun" w:hAnsi="minorBidi" w:hint="eastAsia"/>
          <w:szCs w:val="24"/>
          <w:lang w:eastAsia="zh-CN"/>
        </w:rPr>
        <w:t>及</w:t>
      </w:r>
      <w:r w:rsidR="000236FB">
        <w:rPr>
          <w:rFonts w:ascii="PMingLiU" w:eastAsia="SimSun" w:hAnsi="minorBidi" w:hint="eastAsia"/>
          <w:szCs w:val="24"/>
          <w:lang w:eastAsia="zh-CN"/>
        </w:rPr>
        <w:t>云雾轻笼</w:t>
      </w:r>
      <w:r w:rsidR="00F02EF9">
        <w:rPr>
          <w:rFonts w:ascii="PMingLiU" w:eastAsia="SimSun" w:hAnsi="minorBidi" w:hint="eastAsia"/>
          <w:szCs w:val="24"/>
          <w:lang w:eastAsia="zh-CN"/>
        </w:rPr>
        <w:t>的</w:t>
      </w:r>
      <w:r w:rsidR="000236FB">
        <w:rPr>
          <w:rFonts w:ascii="PMingLiU" w:eastAsia="SimSun" w:hAnsi="minorBidi" w:hint="eastAsia"/>
          <w:szCs w:val="24"/>
          <w:lang w:eastAsia="zh-CN"/>
        </w:rPr>
        <w:t>滨水景观</w:t>
      </w:r>
      <w:r w:rsidR="00F02EF9">
        <w:rPr>
          <w:rFonts w:ascii="PMingLiU" w:eastAsia="SimSun" w:hAnsi="minorBidi" w:hint="eastAsia"/>
          <w:szCs w:val="24"/>
          <w:lang w:eastAsia="zh-CN"/>
        </w:rPr>
        <w:t>之</w:t>
      </w:r>
      <w:r w:rsidRPr="00765488">
        <w:rPr>
          <w:rFonts w:ascii="PMingLiU" w:eastAsia="SimSun" w:hAnsi="minorBidi" w:hint="eastAsia"/>
          <w:szCs w:val="24"/>
          <w:lang w:eastAsia="zh-CN"/>
        </w:rPr>
        <w:t>中。</w:t>
      </w:r>
      <w:r w:rsidR="00A80239">
        <w:rPr>
          <w:rFonts w:ascii="PMingLiU" w:eastAsia="SimSun" w:hAnsi="minorBidi" w:hint="eastAsia"/>
          <w:szCs w:val="24"/>
          <w:lang w:eastAsia="zh-CN"/>
        </w:rPr>
        <w:t>聆听</w:t>
      </w:r>
      <w:r w:rsidRPr="00765488">
        <w:rPr>
          <w:rFonts w:ascii="PMingLiU" w:eastAsia="SimSun" w:hAnsi="minorBidi" w:hint="eastAsia"/>
          <w:szCs w:val="24"/>
          <w:lang w:eastAsia="zh-CN"/>
        </w:rPr>
        <w:t>船民</w:t>
      </w:r>
      <w:r w:rsidR="00F02EF9">
        <w:rPr>
          <w:rFonts w:ascii="PMingLiU" w:eastAsia="SimSun" w:hAnsi="minorBidi" w:hint="eastAsia"/>
          <w:szCs w:val="24"/>
          <w:lang w:eastAsia="zh-CN"/>
        </w:rPr>
        <w:t>叙述着</w:t>
      </w:r>
      <w:r w:rsidRPr="00765488">
        <w:rPr>
          <w:rFonts w:ascii="PMingLiU" w:eastAsia="SimSun" w:hAnsi="minorBidi" w:hint="eastAsia"/>
          <w:szCs w:val="24"/>
          <w:lang w:eastAsia="zh-CN"/>
        </w:rPr>
        <w:t>龙神与神女的传说、体验宁静渔村的</w:t>
      </w:r>
      <w:r w:rsidR="000236FB">
        <w:rPr>
          <w:rFonts w:ascii="PMingLiU" w:eastAsia="SimSun" w:hAnsi="minorBidi" w:hint="eastAsia"/>
          <w:szCs w:val="24"/>
          <w:lang w:eastAsia="zh-CN"/>
        </w:rPr>
        <w:t>风土民情</w:t>
      </w:r>
      <w:r w:rsidRPr="00765488">
        <w:rPr>
          <w:rFonts w:ascii="PMingLiU" w:eastAsia="SimSun" w:hAnsi="minorBidi" w:hint="eastAsia"/>
          <w:szCs w:val="24"/>
          <w:lang w:eastAsia="zh-CN"/>
        </w:rPr>
        <w:t>及欣赏在碧绿</w:t>
      </w:r>
      <w:r w:rsidR="000236FB">
        <w:rPr>
          <w:rFonts w:ascii="PMingLiU" w:eastAsia="SimSun" w:hAnsi="minorBidi" w:hint="eastAsia"/>
          <w:szCs w:val="24"/>
          <w:lang w:eastAsia="zh-CN"/>
        </w:rPr>
        <w:t>水域</w:t>
      </w:r>
      <w:r w:rsidRPr="00765488">
        <w:rPr>
          <w:rFonts w:ascii="PMingLiU" w:eastAsia="SimSun" w:hAnsi="minorBidi" w:hint="eastAsia"/>
          <w:szCs w:val="24"/>
          <w:lang w:eastAsia="zh-CN"/>
        </w:rPr>
        <w:t>中穿梭不息的古帆船。如此得天独厚的</w:t>
      </w:r>
      <w:r w:rsidR="00A80239">
        <w:rPr>
          <w:rFonts w:ascii="PMingLiU" w:eastAsia="SimSun" w:hAnsi="minorBidi" w:hint="eastAsia"/>
          <w:szCs w:val="24"/>
          <w:lang w:eastAsia="zh-CN"/>
        </w:rPr>
        <w:t>迷人</w:t>
      </w:r>
      <w:r w:rsidRPr="00765488">
        <w:rPr>
          <w:rFonts w:ascii="PMingLiU" w:eastAsia="SimSun" w:hAnsi="minorBidi" w:hint="eastAsia"/>
          <w:szCs w:val="24"/>
          <w:lang w:eastAsia="zh-CN"/>
        </w:rPr>
        <w:t>景观</w:t>
      </w:r>
      <w:r w:rsidR="00A80239">
        <w:rPr>
          <w:rFonts w:ascii="PMingLiU" w:eastAsia="SimSun" w:hAnsi="minorBidi" w:hint="eastAsia"/>
          <w:szCs w:val="24"/>
          <w:lang w:eastAsia="zh-CN"/>
        </w:rPr>
        <w:t>，</w:t>
      </w:r>
      <w:r w:rsidR="00F0529F">
        <w:rPr>
          <w:rFonts w:ascii="PMingLiU" w:eastAsia="SimSun" w:hAnsi="minorBidi" w:hint="eastAsia"/>
          <w:szCs w:val="24"/>
          <w:lang w:eastAsia="zh-CN"/>
        </w:rPr>
        <w:t>就</w:t>
      </w:r>
      <w:r w:rsidRPr="00765488">
        <w:rPr>
          <w:rFonts w:ascii="PMingLiU" w:eastAsia="SimSun" w:hAnsi="minorBidi" w:hint="eastAsia"/>
          <w:szCs w:val="24"/>
          <w:lang w:eastAsia="zh-CN"/>
        </w:rPr>
        <w:t>在</w:t>
      </w:r>
      <w:r w:rsidR="00416395" w:rsidRPr="00765488">
        <w:rPr>
          <w:rFonts w:ascii="PMingLiU" w:eastAsia="SimSun" w:hAnsi="minorBidi" w:hint="eastAsia"/>
          <w:szCs w:val="24"/>
          <w:lang w:eastAsia="zh-CN"/>
        </w:rPr>
        <w:t>越南</w:t>
      </w:r>
      <w:r w:rsidR="00416395">
        <w:rPr>
          <w:rFonts w:ascii="PMingLiU" w:eastAsia="SimSun" w:hAnsi="minorBidi" w:hint="eastAsia"/>
          <w:szCs w:val="24"/>
          <w:lang w:eastAsia="zh-CN"/>
        </w:rPr>
        <w:t>首个</w:t>
      </w:r>
      <w:r w:rsidR="00855F03">
        <w:rPr>
          <w:rFonts w:ascii="PMingLiU" w:eastAsia="SimSun" w:hAnsi="minorBidi" w:hint="eastAsia"/>
          <w:szCs w:val="24"/>
          <w:lang w:eastAsia="zh-CN"/>
        </w:rPr>
        <w:t>且</w:t>
      </w:r>
      <w:r w:rsidR="00416395">
        <w:rPr>
          <w:rFonts w:ascii="PMingLiU" w:eastAsia="SimSun" w:hAnsi="minorBidi" w:hint="eastAsia"/>
          <w:szCs w:val="24"/>
          <w:lang w:eastAsia="zh-CN"/>
        </w:rPr>
        <w:t>享誉国际的</w:t>
      </w:r>
      <w:r w:rsidR="00F02EF9">
        <w:rPr>
          <w:rFonts w:ascii="PMingLiU" w:eastAsia="SimSun" w:hAnsi="minorBidi" w:hint="eastAsia"/>
          <w:szCs w:val="24"/>
          <w:lang w:eastAsia="zh-CN"/>
        </w:rPr>
        <w:t>UNESCO</w:t>
      </w:r>
      <w:r w:rsidRPr="00765488">
        <w:rPr>
          <w:rFonts w:ascii="PMingLiU" w:eastAsia="SimSun" w:hAnsi="minorBidi" w:hint="eastAsia"/>
          <w:szCs w:val="24"/>
          <w:lang w:eastAsia="zh-CN"/>
        </w:rPr>
        <w:t>世界</w:t>
      </w:r>
      <w:r w:rsidR="00D74DD0">
        <w:rPr>
          <w:rFonts w:ascii="PMingLiU" w:eastAsia="SimSun" w:hAnsi="minorBidi" w:hint="eastAsia"/>
          <w:szCs w:val="24"/>
          <w:lang w:eastAsia="zh-CN"/>
        </w:rPr>
        <w:t>自然</w:t>
      </w:r>
      <w:r w:rsidRPr="00765488">
        <w:rPr>
          <w:rFonts w:ascii="PMingLiU" w:eastAsia="SimSun" w:hAnsi="minorBidi" w:hint="eastAsia"/>
          <w:szCs w:val="24"/>
          <w:lang w:eastAsia="zh-CN"/>
        </w:rPr>
        <w:t>遗产</w:t>
      </w:r>
      <w:r w:rsidR="00855F03">
        <w:rPr>
          <w:rFonts w:ascii="PMingLiU" w:eastAsia="SimSun" w:hAnsi="minorBidi" w:hint="eastAsia"/>
          <w:szCs w:val="24"/>
          <w:lang w:eastAsia="zh-CN"/>
        </w:rPr>
        <w:t xml:space="preserve"> </w:t>
      </w:r>
      <w:r w:rsidR="00F0529F">
        <w:rPr>
          <w:rFonts w:ascii="PMingLiU" w:eastAsia="SimSun" w:hAnsi="minorBidi" w:hint="eastAsia"/>
          <w:szCs w:val="24"/>
          <w:lang w:eastAsia="zh-CN"/>
        </w:rPr>
        <w:t>——</w:t>
      </w:r>
      <w:r w:rsidR="00855F03">
        <w:rPr>
          <w:rFonts w:ascii="PMingLiU" w:eastAsia="SimSun" w:hAnsi="minorBidi" w:hint="eastAsia"/>
          <w:szCs w:val="24"/>
          <w:lang w:eastAsia="zh-CN"/>
        </w:rPr>
        <w:t xml:space="preserve"> </w:t>
      </w:r>
      <w:r w:rsidRPr="00765488">
        <w:rPr>
          <w:rFonts w:ascii="PMingLiU" w:eastAsia="SimSun" w:hAnsi="minorBidi" w:hint="eastAsia"/>
          <w:szCs w:val="24"/>
          <w:lang w:eastAsia="zh-CN"/>
        </w:rPr>
        <w:t>下龙湾。</w:t>
      </w:r>
    </w:p>
    <w:sectPr w:rsidR="00BC6A4C" w:rsidRPr="00D32D8E" w:rsidSect="005C71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29F" w:rsidRDefault="00F0529F" w:rsidP="00104DC4">
      <w:pPr>
        <w:spacing w:after="0" w:line="240" w:lineRule="auto"/>
      </w:pPr>
    </w:p>
  </w:endnote>
  <w:endnote w:type="continuationSeparator" w:id="0">
    <w:p w:rsidR="00F0529F" w:rsidRDefault="00F0529F" w:rsidP="00104D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orBid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29F" w:rsidRDefault="00F0529F" w:rsidP="00104DC4">
      <w:pPr>
        <w:spacing w:after="0" w:line="240" w:lineRule="auto"/>
      </w:pPr>
    </w:p>
  </w:footnote>
  <w:footnote w:type="continuationSeparator" w:id="0">
    <w:p w:rsidR="00F0529F" w:rsidRDefault="00F0529F" w:rsidP="00104DC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4E36"/>
    <w:multiLevelType w:val="hybridMultilevel"/>
    <w:tmpl w:val="4FC47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C96F0E"/>
    <w:multiLevelType w:val="hybridMultilevel"/>
    <w:tmpl w:val="7800F50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D04A359C">
      <w:start w:val="1"/>
      <w:numFmt w:val="bullet"/>
      <w:lvlText w:val="-"/>
      <w:lvlJc w:val="left"/>
      <w:pPr>
        <w:ind w:left="2970" w:hanging="360"/>
      </w:pPr>
      <w:rPr>
        <w:rFonts w:ascii="Calibri" w:eastAsiaTheme="minorEastAsia" w:hAnsi="Calibri" w:cs="Calibri" w:hint="default"/>
        <w:b/>
        <w:color w:val="000000" w:themeColor="text1"/>
        <w:sz w:val="24"/>
      </w:r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E296963"/>
    <w:multiLevelType w:val="hybridMultilevel"/>
    <w:tmpl w:val="656ECA30"/>
    <w:lvl w:ilvl="0" w:tplc="471667F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7117A1"/>
    <w:multiLevelType w:val="hybridMultilevel"/>
    <w:tmpl w:val="580E83AE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EE2FE1"/>
    <w:multiLevelType w:val="hybridMultilevel"/>
    <w:tmpl w:val="2550D396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>
    <w:nsid w:val="20842457"/>
    <w:multiLevelType w:val="hybridMultilevel"/>
    <w:tmpl w:val="A9580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D7710B"/>
    <w:multiLevelType w:val="hybridMultilevel"/>
    <w:tmpl w:val="1C7ADF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AFD57F6"/>
    <w:multiLevelType w:val="hybridMultilevel"/>
    <w:tmpl w:val="60FE61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F627137"/>
    <w:multiLevelType w:val="hybridMultilevel"/>
    <w:tmpl w:val="1C240C7E"/>
    <w:lvl w:ilvl="0" w:tplc="E4A07A02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33672E5B"/>
    <w:multiLevelType w:val="hybridMultilevel"/>
    <w:tmpl w:val="BEF0A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444DED"/>
    <w:multiLevelType w:val="hybridMultilevel"/>
    <w:tmpl w:val="7800F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04A359C">
      <w:start w:val="1"/>
      <w:numFmt w:val="bullet"/>
      <w:lvlText w:val="-"/>
      <w:lvlJc w:val="left"/>
      <w:pPr>
        <w:ind w:left="2880" w:hanging="360"/>
      </w:pPr>
      <w:rPr>
        <w:rFonts w:ascii="Calibri" w:eastAsiaTheme="minorEastAsia" w:hAnsi="Calibri" w:cs="Calibri" w:hint="default"/>
        <w:b/>
        <w:color w:val="000000" w:themeColor="text1"/>
        <w:sz w:val="24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652E27"/>
    <w:multiLevelType w:val="hybridMultilevel"/>
    <w:tmpl w:val="98022058"/>
    <w:lvl w:ilvl="0" w:tplc="0924F584">
      <w:numFmt w:val="bullet"/>
      <w:lvlText w:val=""/>
      <w:lvlJc w:val="left"/>
      <w:pPr>
        <w:ind w:left="480" w:hanging="480"/>
      </w:pPr>
      <w:rPr>
        <w:rFonts w:ascii="Symbol" w:eastAsia="SimSun" w:hAnsi="Symbol" w:cs="Helvetica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47FD08C6"/>
    <w:multiLevelType w:val="multilevel"/>
    <w:tmpl w:val="8CA62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8F1F99"/>
    <w:multiLevelType w:val="hybridMultilevel"/>
    <w:tmpl w:val="BE60E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A85BD7"/>
    <w:multiLevelType w:val="hybridMultilevel"/>
    <w:tmpl w:val="00A898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B521DA"/>
    <w:multiLevelType w:val="hybridMultilevel"/>
    <w:tmpl w:val="83168B24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9E60CA"/>
    <w:multiLevelType w:val="hybridMultilevel"/>
    <w:tmpl w:val="D6D2C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0559E6"/>
    <w:multiLevelType w:val="multilevel"/>
    <w:tmpl w:val="3CD4F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79030B"/>
    <w:multiLevelType w:val="hybridMultilevel"/>
    <w:tmpl w:val="7800F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04A359C">
      <w:start w:val="1"/>
      <w:numFmt w:val="bullet"/>
      <w:lvlText w:val="-"/>
      <w:lvlJc w:val="left"/>
      <w:pPr>
        <w:ind w:left="2880" w:hanging="360"/>
      </w:pPr>
      <w:rPr>
        <w:rFonts w:ascii="Calibri" w:eastAsiaTheme="minorEastAsia" w:hAnsi="Calibri" w:cs="Calibri" w:hint="default"/>
        <w:b/>
        <w:color w:val="000000" w:themeColor="text1"/>
        <w:sz w:val="24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11"/>
  </w:num>
  <w:num w:numId="7">
    <w:abstractNumId w:val="6"/>
  </w:num>
  <w:num w:numId="8">
    <w:abstractNumId w:val="17"/>
  </w:num>
  <w:num w:numId="9">
    <w:abstractNumId w:val="1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0"/>
  </w:num>
  <w:num w:numId="17">
    <w:abstractNumId w:val="1"/>
  </w:num>
  <w:num w:numId="18">
    <w:abstractNumId w:val="7"/>
  </w:num>
  <w:num w:numId="19">
    <w:abstractNumId w:val="1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A354E"/>
    <w:rsid w:val="000236FB"/>
    <w:rsid w:val="000278C5"/>
    <w:rsid w:val="0004669C"/>
    <w:rsid w:val="00053B6B"/>
    <w:rsid w:val="0006754C"/>
    <w:rsid w:val="000873AF"/>
    <w:rsid w:val="00104DC4"/>
    <w:rsid w:val="001A50DB"/>
    <w:rsid w:val="001E533C"/>
    <w:rsid w:val="001E67C1"/>
    <w:rsid w:val="00217447"/>
    <w:rsid w:val="00253747"/>
    <w:rsid w:val="00266330"/>
    <w:rsid w:val="00277E81"/>
    <w:rsid w:val="002A057D"/>
    <w:rsid w:val="002B1385"/>
    <w:rsid w:val="002B22AB"/>
    <w:rsid w:val="002F0CC5"/>
    <w:rsid w:val="00313926"/>
    <w:rsid w:val="003433F7"/>
    <w:rsid w:val="00392648"/>
    <w:rsid w:val="00393F9C"/>
    <w:rsid w:val="003C6EC8"/>
    <w:rsid w:val="00416395"/>
    <w:rsid w:val="004207C3"/>
    <w:rsid w:val="004207F3"/>
    <w:rsid w:val="004900E0"/>
    <w:rsid w:val="004908CA"/>
    <w:rsid w:val="004A354E"/>
    <w:rsid w:val="005210B2"/>
    <w:rsid w:val="0054011C"/>
    <w:rsid w:val="005C713C"/>
    <w:rsid w:val="006235A1"/>
    <w:rsid w:val="00697284"/>
    <w:rsid w:val="00704DFA"/>
    <w:rsid w:val="007333BD"/>
    <w:rsid w:val="00765488"/>
    <w:rsid w:val="0079599D"/>
    <w:rsid w:val="007B1C18"/>
    <w:rsid w:val="00855F03"/>
    <w:rsid w:val="008961E3"/>
    <w:rsid w:val="00896499"/>
    <w:rsid w:val="008F79DB"/>
    <w:rsid w:val="00905F24"/>
    <w:rsid w:val="009563A5"/>
    <w:rsid w:val="0095769A"/>
    <w:rsid w:val="009C4835"/>
    <w:rsid w:val="00A21F24"/>
    <w:rsid w:val="00A671CF"/>
    <w:rsid w:val="00A80239"/>
    <w:rsid w:val="00A934B7"/>
    <w:rsid w:val="00B131DC"/>
    <w:rsid w:val="00BA0379"/>
    <w:rsid w:val="00BC1BC2"/>
    <w:rsid w:val="00BC6A4C"/>
    <w:rsid w:val="00BC7562"/>
    <w:rsid w:val="00BD6B39"/>
    <w:rsid w:val="00BE42EF"/>
    <w:rsid w:val="00C108EE"/>
    <w:rsid w:val="00C14E41"/>
    <w:rsid w:val="00C17487"/>
    <w:rsid w:val="00C66EAA"/>
    <w:rsid w:val="00C74FCC"/>
    <w:rsid w:val="00CF1538"/>
    <w:rsid w:val="00D04CA9"/>
    <w:rsid w:val="00D32D8E"/>
    <w:rsid w:val="00D3653B"/>
    <w:rsid w:val="00D44FF9"/>
    <w:rsid w:val="00D728A5"/>
    <w:rsid w:val="00D74DD0"/>
    <w:rsid w:val="00D974FE"/>
    <w:rsid w:val="00DF2E74"/>
    <w:rsid w:val="00E00538"/>
    <w:rsid w:val="00E52274"/>
    <w:rsid w:val="00E72D00"/>
    <w:rsid w:val="00E86714"/>
    <w:rsid w:val="00EA0C21"/>
    <w:rsid w:val="00EA4AA9"/>
    <w:rsid w:val="00EE2C6B"/>
    <w:rsid w:val="00F02EF9"/>
    <w:rsid w:val="00F0529F"/>
    <w:rsid w:val="00F25755"/>
    <w:rsid w:val="00F81EF5"/>
    <w:rsid w:val="00F960A0"/>
    <w:rsid w:val="00FA1033"/>
    <w:rsid w:val="00FA625F"/>
    <w:rsid w:val="00FD7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99D"/>
  </w:style>
  <w:style w:type="paragraph" w:styleId="Heading1">
    <w:name w:val="heading 1"/>
    <w:basedOn w:val="Normal"/>
    <w:next w:val="Normal"/>
    <w:link w:val="Heading1Char"/>
    <w:uiPriority w:val="9"/>
    <w:qFormat/>
    <w:rsid w:val="008961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1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5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5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0C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BC6A4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1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961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8961E3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8961E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961E3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8961E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972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2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72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2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284"/>
    <w:rPr>
      <w:b/>
      <w:bCs/>
      <w:sz w:val="20"/>
      <w:szCs w:val="20"/>
    </w:rPr>
  </w:style>
  <w:style w:type="paragraph" w:styleId="NoSpacing">
    <w:name w:val="No Spacing"/>
    <w:uiPriority w:val="1"/>
    <w:qFormat/>
    <w:rsid w:val="0021744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104D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04DC4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104D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04DC4"/>
    <w:rPr>
      <w:sz w:val="20"/>
      <w:szCs w:val="20"/>
    </w:rPr>
  </w:style>
  <w:style w:type="character" w:customStyle="1" w:styleId="tw4winMark">
    <w:name w:val="tw4winMark"/>
    <w:uiPriority w:val="99"/>
    <w:rsid w:val="00104DC4"/>
    <w:rPr>
      <w:rFonts w:ascii="Courier New" w:hAnsi="Courier New"/>
      <w:vanish/>
      <w:color w:val="800080"/>
      <w:vertAlign w:val="sub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1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1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5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5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0C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BC6A4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1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961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8961E3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8961E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961E3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8961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7D9BD-D58F-49E1-8443-DA981122C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Garrick Lam King Chi (SC, HKG)</dc:creator>
  <cp:lastModifiedBy>Juveina</cp:lastModifiedBy>
  <cp:revision>10</cp:revision>
  <dcterms:created xsi:type="dcterms:W3CDTF">2012-11-28T07:48:00Z</dcterms:created>
  <dcterms:modified xsi:type="dcterms:W3CDTF">2012-11-30T08:07:00Z</dcterms:modified>
</cp:coreProperties>
</file>